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29A3BF10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A75AE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2FCB4906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  <w:proofErr w:type="gramStart"/>
      <w:r w:rsidR="00163A78" w:rsidRPr="00163A78">
        <w:rPr>
          <w:b/>
          <w:sz w:val="28"/>
          <w:szCs w:val="28"/>
        </w:rPr>
        <w:t>назначенного</w:t>
      </w:r>
      <w:proofErr w:type="gramEnd"/>
      <w:r w:rsidR="00163A78" w:rsidRPr="00163A78">
        <w:rPr>
          <w:b/>
          <w:sz w:val="28"/>
          <w:szCs w:val="28"/>
        </w:rPr>
        <w:t xml:space="preserve"> на </w:t>
      </w:r>
      <w:r w:rsidR="000E69AC">
        <w:rPr>
          <w:b/>
          <w:sz w:val="28"/>
          <w:szCs w:val="28"/>
        </w:rPr>
        <w:t>17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6ACC04E3" w:rsidR="000E69AC" w:rsidRPr="000E69AC" w:rsidRDefault="000E69AC" w:rsidP="000E69AC">
            <w:pPr>
              <w:jc w:val="both"/>
              <w:rPr>
                <w:sz w:val="28"/>
                <w:szCs w:val="28"/>
              </w:rPr>
            </w:pPr>
            <w:r w:rsidRPr="000E69AC">
              <w:rPr>
                <w:sz w:val="28"/>
                <w:szCs w:val="28"/>
              </w:rPr>
              <w:t>Лот № 1 - п</w:t>
            </w:r>
            <w:r w:rsidRPr="000E69AC">
              <w:rPr>
                <w:sz w:val="28"/>
                <w:szCs w:val="28"/>
              </w:rPr>
              <w:t xml:space="preserve">раво заключения договора аренды земельного участка с кадастровым номером 28:01:030604:1884, площадью 25 </w:t>
            </w:r>
            <w:proofErr w:type="spellStart"/>
            <w:r w:rsidRPr="000E69AC">
              <w:rPr>
                <w:sz w:val="28"/>
                <w:szCs w:val="28"/>
              </w:rPr>
              <w:t>кв.м</w:t>
            </w:r>
            <w:proofErr w:type="spellEnd"/>
            <w:r w:rsidRPr="000E69AC">
              <w:rPr>
                <w:sz w:val="28"/>
                <w:szCs w:val="28"/>
              </w:rPr>
              <w:t xml:space="preserve">., расположенного в квартале 604, для размещения гаражей для собственных нужд </w:t>
            </w:r>
          </w:p>
        </w:tc>
        <w:tc>
          <w:tcPr>
            <w:tcW w:w="3005" w:type="dxa"/>
            <w:vAlign w:val="center"/>
          </w:tcPr>
          <w:p w14:paraId="5643D1CF" w14:textId="170C5499" w:rsidR="000E69AC" w:rsidRPr="003A75AE" w:rsidRDefault="000E69AC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победитель - </w:t>
            </w:r>
            <w:r w:rsidRPr="000E69AC">
              <w:rPr>
                <w:sz w:val="26"/>
                <w:szCs w:val="26"/>
              </w:rPr>
              <w:t xml:space="preserve">ИП </w:t>
            </w:r>
            <w:proofErr w:type="spellStart"/>
            <w:r w:rsidRPr="000E69AC">
              <w:rPr>
                <w:sz w:val="26"/>
                <w:szCs w:val="26"/>
              </w:rPr>
              <w:t>Чепуштанова</w:t>
            </w:r>
            <w:proofErr w:type="spellEnd"/>
            <w:r w:rsidRPr="000E69AC">
              <w:rPr>
                <w:sz w:val="26"/>
                <w:szCs w:val="26"/>
              </w:rPr>
              <w:t xml:space="preserve"> Ксения </w:t>
            </w:r>
            <w:proofErr w:type="spellStart"/>
            <w:r w:rsidRPr="000E69AC">
              <w:rPr>
                <w:sz w:val="26"/>
                <w:szCs w:val="26"/>
              </w:rPr>
              <w:t>Таджировна</w:t>
            </w:r>
            <w:proofErr w:type="spellEnd"/>
          </w:p>
        </w:tc>
      </w:tr>
      <w:tr w:rsidR="000E69AC" w:rsidRPr="00163A78" w14:paraId="016019B8" w14:textId="77777777" w:rsidTr="000E69AC">
        <w:trPr>
          <w:trHeight w:val="230"/>
        </w:trPr>
        <w:tc>
          <w:tcPr>
            <w:tcW w:w="6771" w:type="dxa"/>
          </w:tcPr>
          <w:p w14:paraId="200C9A7D" w14:textId="016F659B" w:rsidR="000E69AC" w:rsidRPr="000E69AC" w:rsidRDefault="000E69AC" w:rsidP="000E69AC">
            <w:pPr>
              <w:jc w:val="both"/>
              <w:rPr>
                <w:sz w:val="28"/>
                <w:szCs w:val="28"/>
              </w:rPr>
            </w:pPr>
            <w:r w:rsidRPr="000E69AC">
              <w:rPr>
                <w:sz w:val="28"/>
                <w:szCs w:val="28"/>
              </w:rPr>
              <w:t>Лот № 2 - п</w:t>
            </w:r>
            <w:r w:rsidRPr="000E69AC">
              <w:rPr>
                <w:sz w:val="28"/>
                <w:szCs w:val="28"/>
              </w:rPr>
              <w:t xml:space="preserve">раво заключения договора аренды земельного участка с кадастровым номером 28:01:110034:5, площадью 733 </w:t>
            </w:r>
            <w:proofErr w:type="spellStart"/>
            <w:r w:rsidRPr="000E69AC">
              <w:rPr>
                <w:sz w:val="28"/>
                <w:szCs w:val="28"/>
              </w:rPr>
              <w:t>кв.м</w:t>
            </w:r>
            <w:proofErr w:type="spellEnd"/>
            <w:r w:rsidRPr="000E69AC">
              <w:rPr>
                <w:sz w:val="28"/>
                <w:szCs w:val="28"/>
              </w:rPr>
              <w:t>., расположенного в с/т Подснежник, для ведения садоводства</w:t>
            </w:r>
          </w:p>
        </w:tc>
        <w:tc>
          <w:tcPr>
            <w:tcW w:w="3005" w:type="dxa"/>
            <w:vAlign w:val="center"/>
          </w:tcPr>
          <w:p w14:paraId="1E8F7AA0" w14:textId="3DE62C34" w:rsidR="000E69AC" w:rsidRPr="003A75AE" w:rsidRDefault="000E69AC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аукцион признан не 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11</cp:revision>
  <cp:lastPrinted>2025-10-08T07:52:00Z</cp:lastPrinted>
  <dcterms:created xsi:type="dcterms:W3CDTF">2025-07-03T06:21:00Z</dcterms:created>
  <dcterms:modified xsi:type="dcterms:W3CDTF">2025-12-17T07:45:00Z</dcterms:modified>
</cp:coreProperties>
</file>